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96" w:rsidRDefault="00562E96" w:rsidP="001D745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DE0F1B" wp14:editId="17F64339">
            <wp:simplePos x="0" y="0"/>
            <wp:positionH relativeFrom="column">
              <wp:posOffset>0</wp:posOffset>
            </wp:positionH>
            <wp:positionV relativeFrom="paragraph">
              <wp:posOffset>-579453</wp:posOffset>
            </wp:positionV>
            <wp:extent cx="948629" cy="78917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3C Filled AIP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29" cy="789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3B5" w:rsidRDefault="001D745A" w:rsidP="001D745A">
      <w:pPr>
        <w:jc w:val="center"/>
        <w:rPr>
          <w:b/>
        </w:rPr>
      </w:pPr>
      <w:r>
        <w:rPr>
          <w:b/>
        </w:rPr>
        <w:t>Social Media Guidelines for AIPN Student Clubs</w:t>
      </w:r>
    </w:p>
    <w:p w:rsidR="001D745A" w:rsidRDefault="001D745A" w:rsidP="00562E96">
      <w:pPr>
        <w:spacing w:before="240"/>
      </w:pPr>
      <w:r>
        <w:t>AIPN recognizes the need for Student Clubs to maintain a presence on social media to facilitate communication amongst their members. However, it is important that AIPN ensure</w:t>
      </w:r>
      <w:bookmarkStart w:id="0" w:name="_GoBack"/>
      <w:bookmarkEnd w:id="0"/>
      <w:r>
        <w:t xml:space="preserve"> this social media presence is an appropriate representation of its mission and objectives</w:t>
      </w:r>
      <w:r w:rsidR="004F1EF4">
        <w:t xml:space="preserve">, and in line with the AIPN Social Networking Policy (full policy accessible at </w:t>
      </w:r>
      <w:r w:rsidR="00562E96" w:rsidRPr="00562E96">
        <w:t>&lt;</w:t>
      </w:r>
      <w:r w:rsidR="00562E96">
        <w:t>need revised AIPN Policies document link&gt;</w:t>
      </w:r>
      <w:r w:rsidR="004F1EF4">
        <w:t>)</w:t>
      </w:r>
      <w:r>
        <w:t xml:space="preserve">. Therefore, all Student Clubs must adhere to the following guidelines for social media use. </w:t>
      </w:r>
    </w:p>
    <w:p w:rsidR="001D745A" w:rsidRDefault="001D745A" w:rsidP="00562E96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804782">
        <w:rPr>
          <w:b/>
        </w:rPr>
        <w:t>Platform:</w:t>
      </w:r>
      <w:r>
        <w:t xml:space="preserve"> </w:t>
      </w:r>
      <w:r w:rsidR="00804782">
        <w:t>Each Student Club</w:t>
      </w:r>
      <w:r>
        <w:t xml:space="preserve"> is</w:t>
      </w:r>
      <w:r w:rsidR="00BB4B6C">
        <w:t xml:space="preserve"> permitted to create a</w:t>
      </w:r>
      <w:r>
        <w:t xml:space="preserve"> Facebook group </w:t>
      </w:r>
      <w:r w:rsidR="00562E96">
        <w:t xml:space="preserve">or Twitter handle </w:t>
      </w:r>
      <w:r>
        <w:t xml:space="preserve">for the purpose of communicating with current and potential club members. </w:t>
      </w:r>
      <w:r w:rsidR="00BB4B6C">
        <w:t xml:space="preserve">Profiles and/or groups on other platforms </w:t>
      </w:r>
      <w:r w:rsidR="00562E96">
        <w:t>would require special permission and prior approval from AIPN</w:t>
      </w:r>
      <w:r w:rsidR="00BB4B6C">
        <w:t xml:space="preserve">. </w:t>
      </w:r>
    </w:p>
    <w:p w:rsidR="00BB4B6C" w:rsidRDefault="00BB4B6C" w:rsidP="00562E96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804782">
        <w:rPr>
          <w:b/>
        </w:rPr>
        <w:t>Naming:</w:t>
      </w:r>
      <w:r>
        <w:t xml:space="preserve"> The nam</w:t>
      </w:r>
      <w:r w:rsidR="00562E96">
        <w:t xml:space="preserve">ing of any social media pages </w:t>
      </w:r>
      <w:r>
        <w:t xml:space="preserve">should </w:t>
      </w:r>
      <w:r w:rsidR="00562E96">
        <w:t xml:space="preserve">follow the club naming policy: </w:t>
      </w:r>
      <w:r>
        <w:t>“[</w:t>
      </w:r>
      <w:r w:rsidR="00562E96">
        <w:t>University</w:t>
      </w:r>
      <w:r>
        <w:t xml:space="preserve"> Name] AIPN Student Club”</w:t>
      </w:r>
    </w:p>
    <w:p w:rsidR="00804782" w:rsidRDefault="00804782" w:rsidP="00562E96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rPr>
          <w:b/>
        </w:rPr>
        <w:t>Membership:</w:t>
      </w:r>
      <w:r>
        <w:t xml:space="preserve"> Student Club groups must be open to members and non-members, and may not be Closed or Secret groups. </w:t>
      </w:r>
    </w:p>
    <w:p w:rsidR="00BB4B6C" w:rsidRDefault="00BB4B6C" w:rsidP="00562E96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804782">
        <w:rPr>
          <w:b/>
        </w:rPr>
        <w:t>Oversight:</w:t>
      </w:r>
      <w:r>
        <w:t xml:space="preserve"> </w:t>
      </w:r>
      <w:r w:rsidRPr="00562E96">
        <w:rPr>
          <w:u w:val="single"/>
        </w:rPr>
        <w:t xml:space="preserve">Upon creation of the group, the AIPN </w:t>
      </w:r>
      <w:r w:rsidR="00562E96" w:rsidRPr="00562E96">
        <w:rPr>
          <w:u w:val="single"/>
        </w:rPr>
        <w:t>Regional Event &amp; Educational Programs Coordinator</w:t>
      </w:r>
      <w:r w:rsidRPr="00562E96">
        <w:rPr>
          <w:u w:val="single"/>
        </w:rPr>
        <w:t xml:space="preserve"> must be notified</w:t>
      </w:r>
      <w:r w:rsidR="00562E96">
        <w:rPr>
          <w:u w:val="single"/>
        </w:rPr>
        <w:t xml:space="preserve"> and give AIPN approval</w:t>
      </w:r>
      <w:r>
        <w:t xml:space="preserve">. </w:t>
      </w:r>
      <w:r w:rsidR="00562E96">
        <w:t>The appropriate AIPN</w:t>
      </w:r>
      <w:r>
        <w:t xml:space="preserve"> staff will join the group and must be made Administrators by the group’</w:t>
      </w:r>
      <w:r w:rsidR="00FB10A7">
        <w:t xml:space="preserve">s creator. They will </w:t>
      </w:r>
      <w:r w:rsidR="00562E96">
        <w:t xml:space="preserve">not post on behalf of the club, however, will </w:t>
      </w:r>
      <w:r w:rsidR="00FB10A7">
        <w:t xml:space="preserve">have the right to remove content, members, or the entire group at any time. </w:t>
      </w:r>
    </w:p>
    <w:p w:rsidR="00BB4B6C" w:rsidRDefault="00BB4B6C" w:rsidP="00562E96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804782">
        <w:rPr>
          <w:b/>
        </w:rPr>
        <w:t>Conten</w:t>
      </w:r>
      <w:r w:rsidR="00FB10A7" w:rsidRPr="00804782">
        <w:rPr>
          <w:b/>
        </w:rPr>
        <w:t>t:</w:t>
      </w:r>
      <w:r w:rsidR="00FB10A7">
        <w:t xml:space="preserve"> Student Club </w:t>
      </w:r>
      <w:r w:rsidR="00562E96">
        <w:t>social media</w:t>
      </w:r>
      <w:r w:rsidR="00FB10A7">
        <w:t xml:space="preserve"> groups are not permitted to post content related to non-AIPN sponsored events and commercial offers. Groups may not release members-only content, such as conference materials, journal articles, or directory listings. Posting </w:t>
      </w:r>
      <w:r w:rsidR="002A0F12">
        <w:t xml:space="preserve">of </w:t>
      </w:r>
      <w:r w:rsidR="00FB10A7">
        <w:t xml:space="preserve">restricted </w:t>
      </w:r>
      <w:r w:rsidR="002A0F12">
        <w:t>content</w:t>
      </w:r>
      <w:r w:rsidR="00FB10A7">
        <w:t xml:space="preserve"> will be cause for removal from the group. </w:t>
      </w:r>
    </w:p>
    <w:p w:rsidR="00FB10A7" w:rsidRPr="001D745A" w:rsidRDefault="00FB10A7" w:rsidP="00562E96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804782">
        <w:rPr>
          <w:b/>
        </w:rPr>
        <w:t>Graphic Standards:</w:t>
      </w:r>
      <w:r>
        <w:t xml:space="preserve"> Student Club </w:t>
      </w:r>
      <w:r w:rsidR="00D26D5E">
        <w:t>social media pages</w:t>
      </w:r>
      <w:r>
        <w:t xml:space="preserve"> must use the official AIPN logo as their main photo. The logo may not be altered in any way. </w:t>
      </w:r>
    </w:p>
    <w:sectPr w:rsidR="00FB10A7" w:rsidRPr="001D74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5E" w:rsidRDefault="00D26D5E" w:rsidP="00D26D5E">
      <w:pPr>
        <w:spacing w:after="0" w:line="240" w:lineRule="auto"/>
      </w:pPr>
      <w:r>
        <w:separator/>
      </w:r>
    </w:p>
  </w:endnote>
  <w:endnote w:type="continuationSeparator" w:id="0">
    <w:p w:rsidR="00D26D5E" w:rsidRDefault="00D26D5E" w:rsidP="00D2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5E" w:rsidRPr="00D26D5E" w:rsidRDefault="00D26D5E">
    <w:pPr>
      <w:pStyle w:val="Footer"/>
      <w:rPr>
        <w:i/>
        <w:sz w:val="16"/>
        <w:szCs w:val="16"/>
      </w:rPr>
    </w:pPr>
    <w:r w:rsidRPr="00D26D5E">
      <w:rPr>
        <w:i/>
        <w:sz w:val="16"/>
        <w:szCs w:val="16"/>
      </w:rPr>
      <w:t>April 5, 2019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5E" w:rsidRDefault="00D26D5E" w:rsidP="00D26D5E">
      <w:pPr>
        <w:spacing w:after="0" w:line="240" w:lineRule="auto"/>
      </w:pPr>
      <w:r>
        <w:separator/>
      </w:r>
    </w:p>
  </w:footnote>
  <w:footnote w:type="continuationSeparator" w:id="0">
    <w:p w:rsidR="00D26D5E" w:rsidRDefault="00D26D5E" w:rsidP="00D2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716A"/>
    <w:multiLevelType w:val="hybridMultilevel"/>
    <w:tmpl w:val="8470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TMwNjM3tTA0NDFQ0lEKTi0uzszPAykwrAUAsictESwAAAA="/>
  </w:docVars>
  <w:rsids>
    <w:rsidRoot w:val="001D745A"/>
    <w:rsid w:val="001D745A"/>
    <w:rsid w:val="002A0F12"/>
    <w:rsid w:val="004F1EF4"/>
    <w:rsid w:val="00562E96"/>
    <w:rsid w:val="00804782"/>
    <w:rsid w:val="00BB4B6C"/>
    <w:rsid w:val="00BB53B5"/>
    <w:rsid w:val="00D05880"/>
    <w:rsid w:val="00D26D5E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3FCCB-A29E-433A-B4D5-24672C22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5E"/>
  </w:style>
  <w:style w:type="paragraph" w:styleId="Footer">
    <w:name w:val="footer"/>
    <w:basedOn w:val="Normal"/>
    <w:link w:val="FooterChar"/>
    <w:uiPriority w:val="99"/>
    <w:unhideWhenUsed/>
    <w:rsid w:val="00D2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Overlock</dc:creator>
  <cp:keywords/>
  <dc:description/>
  <cp:lastModifiedBy>Bianca Baymon</cp:lastModifiedBy>
  <cp:revision>2</cp:revision>
  <dcterms:created xsi:type="dcterms:W3CDTF">2019-04-05T16:41:00Z</dcterms:created>
  <dcterms:modified xsi:type="dcterms:W3CDTF">2019-04-05T16:41:00Z</dcterms:modified>
</cp:coreProperties>
</file>